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Студијски програм</w:t>
            </w:r>
            <w:r w:rsidRPr="00637043">
              <w:rPr>
                <w:bCs/>
                <w:lang w:val="ru-RU"/>
              </w:rPr>
              <w:t>/студијски програми</w:t>
            </w:r>
            <w:r w:rsidRPr="00637043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</w:t>
            </w:r>
            <w:r w:rsidRPr="00637043">
              <w:rPr>
                <w:bCs/>
                <w:lang w:val="sr-Cyrl-CS"/>
              </w:rPr>
              <w:t>аспитач у домовима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637043">
              <w:rPr>
                <w:lang w:val="sr-Cyrl-CS"/>
              </w:rPr>
              <w:t xml:space="preserve">Врста </w:t>
            </w:r>
            <w:r w:rsidRPr="00637043">
              <w:rPr>
                <w:lang w:val="ru-RU"/>
              </w:rPr>
              <w:t xml:space="preserve">и ниво студија: </w:t>
            </w:r>
            <w:r w:rsidRPr="00637043">
              <w:rPr>
                <w:lang w:val="sr-Cyrl-CS"/>
              </w:rPr>
              <w:t>Мастер</w:t>
            </w:r>
            <w:r w:rsidRPr="00637043">
              <w:rPr>
                <w:lang w:val="ru-RU"/>
              </w:rPr>
              <w:t xml:space="preserve"> академске студије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896DE9" w:rsidRDefault="00AB4D9D" w:rsidP="008D5913">
            <w:pPr>
              <w:pStyle w:val="Heading3"/>
            </w:pPr>
            <w:bookmarkStart w:id="0" w:name="_Toc366487975"/>
            <w:r w:rsidRPr="00896DE9">
              <w:rPr>
                <w:bCs w:val="0"/>
                <w:lang w:val="sr-Cyrl-CS"/>
              </w:rPr>
              <w:t>Назив предмета: Стандард и говор младих</w:t>
            </w:r>
            <w:bookmarkEnd w:id="0"/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Наставник</w:t>
            </w:r>
            <w:r>
              <w:rPr>
                <w:b/>
                <w:bCs/>
                <w:lang w:val="sr-Cyrl-CS"/>
              </w:rPr>
              <w:t xml:space="preserve"> </w:t>
            </w:r>
            <w:r w:rsidRPr="004A2E51">
              <w:rPr>
                <w:b/>
                <w:bCs/>
                <w:lang w:val="ru-RU"/>
              </w:rPr>
              <w:t>(</w:t>
            </w:r>
            <w:r w:rsidRPr="004A2E51">
              <w:rPr>
                <w:lang w:val="sr-Cyrl-CS"/>
              </w:rPr>
              <w:t>Име, средње слово, презиме</w:t>
            </w:r>
            <w:r w:rsidRPr="004A2E51">
              <w:rPr>
                <w:lang w:val="ru-RU"/>
              </w:rPr>
              <w:t>)</w:t>
            </w:r>
            <w:r w:rsidRPr="00637043">
              <w:rPr>
                <w:b/>
                <w:bCs/>
                <w:lang w:val="sr-Cyrl-CS"/>
              </w:rPr>
              <w:t xml:space="preserve">: </w:t>
            </w:r>
            <w:r w:rsidR="00960FC4">
              <w:rPr>
                <w:b/>
                <w:bCs/>
                <w:lang w:val="sr-Cyrl-CS"/>
              </w:rPr>
              <w:fldChar w:fldCharType="begin"/>
            </w:r>
            <w:r w:rsidR="00960FC4">
              <w:rPr>
                <w:b/>
                <w:bCs/>
                <w:lang w:val="sr-Cyrl-CS"/>
              </w:rPr>
              <w:instrText xml:space="preserve"> HYPERLINK "../../Prilozi/Prilog%209.5/10.%20Cutura%20R.%20Ilijana.docx" </w:instrText>
            </w:r>
            <w:r w:rsidR="00960FC4">
              <w:rPr>
                <w:b/>
                <w:bCs/>
                <w:lang w:val="sr-Cyrl-CS"/>
              </w:rPr>
            </w:r>
            <w:r w:rsidR="00960FC4">
              <w:rPr>
                <w:b/>
                <w:bCs/>
                <w:lang w:val="sr-Cyrl-CS"/>
              </w:rPr>
              <w:fldChar w:fldCharType="separate"/>
            </w:r>
            <w:r w:rsidRPr="00960FC4">
              <w:rPr>
                <w:rStyle w:val="Hyperlink"/>
                <w:b/>
                <w:bCs/>
                <w:lang w:val="sr-Cyrl-CS"/>
              </w:rPr>
              <w:t>Илијана Р. Ч</w:t>
            </w:r>
            <w:bookmarkStart w:id="1" w:name="_GoBack"/>
            <w:r w:rsidRPr="00960FC4">
              <w:rPr>
                <w:rStyle w:val="Hyperlink"/>
                <w:b/>
                <w:bCs/>
                <w:lang w:val="sr-Cyrl-CS"/>
              </w:rPr>
              <w:t>у</w:t>
            </w:r>
            <w:bookmarkEnd w:id="1"/>
            <w:r w:rsidRPr="00960FC4">
              <w:rPr>
                <w:rStyle w:val="Hyperlink"/>
                <w:b/>
                <w:bCs/>
                <w:lang w:val="sr-Cyrl-CS"/>
              </w:rPr>
              <w:t>тура</w:t>
            </w:r>
            <w:r w:rsidR="00960FC4">
              <w:rPr>
                <w:b/>
                <w:bCs/>
                <w:lang w:val="sr-Cyrl-CS"/>
              </w:rPr>
              <w:fldChar w:fldCharType="end"/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r w:rsidRPr="00637043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И</w:t>
            </w:r>
            <w:r w:rsidRPr="00637043">
              <w:rPr>
                <w:bCs/>
                <w:lang w:val="sr-Cyrl-CS"/>
              </w:rPr>
              <w:t>зборни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Број ЕСПБ</w:t>
            </w:r>
            <w:r w:rsidRPr="00637043">
              <w:rPr>
                <w:bCs/>
              </w:rPr>
              <w:t>:</w:t>
            </w:r>
            <w:r w:rsidRPr="00637043">
              <w:rPr>
                <w:bCs/>
                <w:lang w:val="sr-Cyrl-CS"/>
              </w:rPr>
              <w:t xml:space="preserve"> 5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Услов</w:t>
            </w:r>
            <w:r w:rsidRPr="00637043">
              <w:rPr>
                <w:bCs/>
              </w:rPr>
              <w:t>:</w:t>
            </w:r>
            <w:r w:rsidRPr="00637043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Циљ предмета</w:t>
            </w:r>
          </w:p>
          <w:p w:rsidR="00AB4D9D" w:rsidRPr="00637043" w:rsidRDefault="00AB4D9D" w:rsidP="008D5913">
            <w:pPr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Оспособљавање студената за уочавање стандардних и супстандардних одлика говора деце и омладине. Оспособљавање студената за уочавање проблема и избор адекватних поступака њиховог решавања у области културе говора. 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 xml:space="preserve">Исход предмета </w:t>
            </w:r>
          </w:p>
          <w:p w:rsidR="00AB4D9D" w:rsidRPr="00637043" w:rsidRDefault="00AB4D9D" w:rsidP="008D5913">
            <w:pPr>
              <w:jc w:val="both"/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Студент познаје основне појмове језичке културе, стандардног српског језика и карактеристике говора деце и омладине</w:t>
            </w:r>
            <w:r w:rsidRPr="00637043">
              <w:rPr>
                <w:rFonts w:eastAsia="TimesNewRomanPSMT"/>
                <w:lang w:val="sr-Cyrl-CS" w:eastAsia="en-US"/>
              </w:rPr>
              <w:t>; п</w:t>
            </w:r>
            <w:r w:rsidRPr="00637043">
              <w:rPr>
                <w:rFonts w:eastAsia="ArialMT"/>
                <w:lang w:val="sr-Cyrl-CS" w:eastAsia="en-US"/>
              </w:rPr>
              <w:t xml:space="preserve">ознаје основе законске регулативе у васпитно-образовном систему које се тичу језика; познаје функционалностилске, ортографске, лексичке и синтаксичке одлике говорног и писаног изражавања деце и омладине и уме да </w:t>
            </w:r>
            <w:r w:rsidRPr="008A266F">
              <w:rPr>
                <w:rFonts w:eastAsia="ArialMT"/>
                <w:lang w:val="ru-RU" w:eastAsia="en-US"/>
              </w:rPr>
              <w:t xml:space="preserve">примени </w:t>
            </w:r>
            <w:r w:rsidRPr="00637043">
              <w:rPr>
                <w:rFonts w:eastAsia="ArialMT"/>
                <w:lang w:val="sr-Cyrl-CS" w:eastAsia="en-US"/>
              </w:rPr>
              <w:t>с</w:t>
            </w:r>
            <w:r w:rsidRPr="008A266F">
              <w:rPr>
                <w:rFonts w:eastAsia="ArialMT"/>
                <w:lang w:val="ru-RU" w:eastAsia="en-US"/>
              </w:rPr>
              <w:t>т</w:t>
            </w:r>
            <w:r w:rsidRPr="00637043">
              <w:rPr>
                <w:rFonts w:eastAsia="ArialMT"/>
                <w:lang w:val="sr-Cyrl-CS" w:eastAsia="en-US"/>
              </w:rPr>
              <w:t>ечена</w:t>
            </w:r>
            <w:r w:rsidRPr="008A266F">
              <w:rPr>
                <w:rFonts w:eastAsia="ArialMT"/>
                <w:lang w:val="ru-RU" w:eastAsia="en-US"/>
              </w:rPr>
              <w:t xml:space="preserve"> знањ</w:t>
            </w:r>
            <w:r w:rsidRPr="00637043">
              <w:rPr>
                <w:rFonts w:eastAsia="ArialMT"/>
                <w:lang w:val="sr-Cyrl-CS" w:eastAsia="en-US"/>
              </w:rPr>
              <w:t>а</w:t>
            </w:r>
            <w:r w:rsidRPr="008A266F">
              <w:rPr>
                <w:rFonts w:eastAsia="ArialMT"/>
                <w:lang w:val="ru-RU" w:eastAsia="en-US"/>
              </w:rPr>
              <w:t xml:space="preserve"> у </w:t>
            </w:r>
            <w:r w:rsidRPr="00637043">
              <w:rPr>
                <w:rFonts w:eastAsia="ArialMT"/>
                <w:lang w:val="sr-Cyrl-CS" w:eastAsia="en-US"/>
              </w:rPr>
              <w:t>развоју функционалне писмености и језичке културе.</w:t>
            </w:r>
            <w:r w:rsidRPr="00637043">
              <w:rPr>
                <w:rFonts w:eastAsia="ArialMT"/>
                <w:color w:val="FF0000"/>
                <w:lang w:val="sr-Cyrl-CS" w:eastAsia="en-US"/>
              </w:rPr>
              <w:t xml:space="preserve"> </w:t>
            </w:r>
            <w:r w:rsidRPr="00637043">
              <w:rPr>
                <w:bCs/>
                <w:lang w:val="sr-Cyrl-CS"/>
              </w:rPr>
              <w:t>Уме да самостално спроведе истраживање говорних карактеристика и примени резултате истраживања.</w:t>
            </w:r>
            <w:r w:rsidRPr="00637043">
              <w:rPr>
                <w:lang w:val="sr-Cyrl-CS"/>
              </w:rPr>
              <w:t xml:space="preserve">  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>Садржај предмета</w:t>
            </w:r>
          </w:p>
          <w:p w:rsidR="00AB4D9D" w:rsidRPr="00637043" w:rsidRDefault="00AB4D9D" w:rsidP="008D5913">
            <w:pPr>
              <w:jc w:val="both"/>
              <w:rPr>
                <w:i/>
                <w:lang w:val="ru-RU"/>
              </w:rPr>
            </w:pPr>
            <w:r w:rsidRPr="00637043">
              <w:rPr>
                <w:i/>
                <w:iCs/>
                <w:lang w:val="sr-Cyrl-CS"/>
              </w:rPr>
              <w:t>Теоријска настава</w:t>
            </w:r>
            <w:r w:rsidRPr="00637043">
              <w:rPr>
                <w:i/>
                <w:lang w:val="ru-RU"/>
              </w:rPr>
              <w:t xml:space="preserve"> </w:t>
            </w:r>
          </w:p>
          <w:p w:rsidR="00AB4D9D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 xml:space="preserve">Језик као динамични систем. Појам и значај културе говора и његов однос са културом уопште. Језик у законској регулативи и подзаконским актима. Одлике </w:t>
            </w:r>
            <w:r w:rsidRPr="00637043">
              <w:rPr>
                <w:rFonts w:eastAsia="ArialMT"/>
                <w:lang w:val="sr-Cyrl-CS" w:eastAsia="en-US"/>
              </w:rPr>
              <w:t xml:space="preserve">говорног и писаног изражавања деце и омладине. Језик као маркер припадности групи: социолект, жаргон, идиолект. Англицизми, њихова употреба и адаптација. Тајност комуникације: шатровачки, утровачки и други системи. Методе и поступци неговања језичке културе младих. </w:t>
            </w:r>
            <w:r w:rsidRPr="00637043">
              <w:rPr>
                <w:lang w:val="ru-RU"/>
              </w:rPr>
              <w:t xml:space="preserve"> 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 xml:space="preserve"> </w:t>
            </w:r>
          </w:p>
          <w:p w:rsidR="00AB4D9D" w:rsidRPr="00637043" w:rsidRDefault="00AB4D9D" w:rsidP="008D5913">
            <w:pPr>
              <w:jc w:val="both"/>
              <w:rPr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 xml:space="preserve">Практична настава </w:t>
            </w:r>
            <w:r w:rsidRPr="00637043">
              <w:rPr>
                <w:i/>
                <w:iCs/>
                <w:lang w:val="sr-Cyrl-CS"/>
              </w:rPr>
              <w:t xml:space="preserve"> Вежбе, Други облици наставе, Студијски истраживачки рад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bCs/>
                <w:lang w:val="ru-RU"/>
              </w:rPr>
              <w:t>Упознавање са најважнијим националним и европским документима везаним за употребу језика у васпитно-образовном раду. Увежбавање усменог и писаног изражавања у различитим комуникативним ситуацијама. Рад на функционалностилски разноврсним текстовима. Одлике дискурса младих.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>Истраживачки рад: анализа говора деце и омладине, одлике комуникације кратким порукама и путем електронских медија; језичко-стилске одлике текстова намењених омладини.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 xml:space="preserve">Литература 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Бугарски</w:t>
            </w:r>
            <w:r>
              <w:rPr>
                <w:bCs/>
                <w:lang w:val="sr-Cyrl-CS"/>
              </w:rPr>
              <w:t>, Р. (</w:t>
            </w:r>
            <w:r w:rsidRPr="00637043">
              <w:rPr>
                <w:bCs/>
                <w:lang w:val="sr-Cyrl-CS"/>
              </w:rPr>
              <w:t>2003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Жаргон: линвистичка студија</w:t>
            </w:r>
            <w:r>
              <w:rPr>
                <w:bCs/>
                <w:lang w:val="sr-Cyrl-CS"/>
              </w:rPr>
              <w:t>.</w:t>
            </w:r>
            <w:r w:rsidRPr="00637043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637043">
              <w:rPr>
                <w:bCs/>
                <w:lang w:val="sr-Cyrl-CS"/>
              </w:rPr>
              <w:t xml:space="preserve"> Чи</w:t>
            </w:r>
            <w:r>
              <w:rPr>
                <w:bCs/>
                <w:lang w:val="sr-Cyrl-CS"/>
              </w:rPr>
              <w:t>гоја штампа – Библиотека ХХ век</w:t>
            </w:r>
            <w:r w:rsidRPr="00637043">
              <w:rPr>
                <w:bCs/>
                <w:lang w:val="sr-Cyrl-CS"/>
              </w:rPr>
              <w:t>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Васић, </w:t>
            </w:r>
            <w:r>
              <w:rPr>
                <w:bCs/>
                <w:lang w:val="sr-Cyrl-CS"/>
              </w:rPr>
              <w:t xml:space="preserve">В., </w:t>
            </w:r>
            <w:r w:rsidRPr="00637043">
              <w:rPr>
                <w:bCs/>
                <w:lang w:val="sr-Cyrl-CS"/>
              </w:rPr>
              <w:t xml:space="preserve">Прћић, </w:t>
            </w:r>
            <w:r>
              <w:rPr>
                <w:bCs/>
                <w:lang w:val="sr-Cyrl-CS"/>
              </w:rPr>
              <w:t xml:space="preserve">Т., </w:t>
            </w:r>
            <w:r w:rsidRPr="00637043">
              <w:rPr>
                <w:bCs/>
                <w:lang w:val="sr-Cyrl-CS"/>
              </w:rPr>
              <w:t>Нејгебауер</w:t>
            </w:r>
            <w:r>
              <w:rPr>
                <w:bCs/>
                <w:lang w:val="sr-Cyrl-CS"/>
              </w:rPr>
              <w:t>, Г. (</w:t>
            </w:r>
            <w:r w:rsidRPr="00637043">
              <w:rPr>
                <w:bCs/>
                <w:lang w:val="sr-Cyrl-CS"/>
              </w:rPr>
              <w:t>2001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Do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you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speak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proofErr w:type="spellStart"/>
            <w:r w:rsidRPr="00637043">
              <w:rPr>
                <w:bCs/>
                <w:i/>
                <w:lang w:val="en-US"/>
              </w:rPr>
              <w:t>anglosrpski</w:t>
            </w:r>
            <w:proofErr w:type="spellEnd"/>
            <w:r w:rsidRPr="008A266F">
              <w:rPr>
                <w:bCs/>
                <w:i/>
                <w:lang w:val="sr-Cyrl-CS"/>
              </w:rPr>
              <w:t>?</w:t>
            </w:r>
            <w:r w:rsidRPr="00637043">
              <w:rPr>
                <w:bCs/>
                <w:i/>
              </w:rPr>
              <w:t xml:space="preserve"> Rečnik novijih anglicizama</w:t>
            </w:r>
            <w:r w:rsidRPr="00637043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Змај.</w:t>
            </w:r>
            <w:r w:rsidRPr="00637043">
              <w:rPr>
                <w:bCs/>
                <w:lang w:val="sr-Cyrl-CS"/>
              </w:rPr>
              <w:t xml:space="preserve"> Нови Сад.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Јањић, </w:t>
            </w:r>
            <w:r>
              <w:rPr>
                <w:bCs/>
                <w:lang w:val="sr-Cyrl-CS"/>
              </w:rPr>
              <w:t xml:space="preserve">М., </w:t>
            </w:r>
            <w:r w:rsidRPr="00637043">
              <w:rPr>
                <w:bCs/>
                <w:lang w:val="sr-Cyrl-CS"/>
              </w:rPr>
              <w:t>Чутура</w:t>
            </w:r>
            <w:r>
              <w:rPr>
                <w:bCs/>
                <w:lang w:val="sr-Cyrl-CS"/>
              </w:rPr>
              <w:t xml:space="preserve">, И. (2012). </w:t>
            </w:r>
            <w:r w:rsidRPr="00637043">
              <w:rPr>
                <w:bCs/>
                <w:i/>
                <w:lang w:val="sr-Cyrl-CS"/>
              </w:rPr>
              <w:t>Простор, време, друштво – сусрети у језику</w:t>
            </w:r>
            <w:r>
              <w:rPr>
                <w:bCs/>
                <w:lang w:val="sr-Cyrl-CS"/>
              </w:rPr>
              <w:t xml:space="preserve">. Јагодина: </w:t>
            </w:r>
            <w:r w:rsidRPr="00637043">
              <w:rPr>
                <w:bCs/>
                <w:lang w:val="sr-Cyrl-CS"/>
              </w:rPr>
              <w:t>Пе</w:t>
            </w:r>
            <w:r>
              <w:rPr>
                <w:bCs/>
                <w:lang w:val="sr-Cyrl-CS"/>
              </w:rPr>
              <w:t>дагошки факултет у Јагодини</w:t>
            </w:r>
            <w:r w:rsidRPr="00637043">
              <w:rPr>
                <w:bCs/>
                <w:lang w:val="sr-Cyrl-CS"/>
              </w:rPr>
              <w:t>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Шипка</w:t>
            </w:r>
            <w:r>
              <w:rPr>
                <w:bCs/>
                <w:lang w:val="sr-Cyrl-CS"/>
              </w:rPr>
              <w:t>, М. (</w:t>
            </w:r>
            <w:r w:rsidRPr="00637043">
              <w:rPr>
                <w:bCs/>
                <w:lang w:val="sr-Cyrl-CS"/>
              </w:rPr>
              <w:t>2009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Култура говора</w:t>
            </w:r>
            <w:r>
              <w:rPr>
                <w:bCs/>
                <w:lang w:val="sr-Cyrl-CS"/>
              </w:rPr>
              <w:t xml:space="preserve">. </w:t>
            </w:r>
            <w:r w:rsidRPr="00637043">
              <w:rPr>
                <w:bCs/>
                <w:lang w:val="sr-Cyrl-CS"/>
              </w:rPr>
              <w:t>Нови Сад</w:t>
            </w:r>
            <w:r>
              <w:rPr>
                <w:bCs/>
                <w:lang w:val="sr-Cyrl-CS"/>
              </w:rPr>
              <w:t>: Прометеј</w:t>
            </w:r>
            <w:r w:rsidRPr="00637043">
              <w:rPr>
                <w:bCs/>
                <w:lang w:val="sr-Cyrl-CS"/>
              </w:rPr>
              <w:t xml:space="preserve">. </w:t>
            </w:r>
          </w:p>
          <w:p w:rsidR="00AB4D9D" w:rsidRPr="001B3756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en-US"/>
              </w:rPr>
            </w:pPr>
            <w:r>
              <w:rPr>
                <w:bCs/>
                <w:lang w:val="sr-Cyrl-CS"/>
              </w:rPr>
              <w:t>Кристал, Д. (</w:t>
            </w:r>
            <w:r w:rsidRPr="00637043">
              <w:rPr>
                <w:bCs/>
                <w:lang w:val="sr-Cyrl-CS"/>
              </w:rPr>
              <w:t>1995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Кембричка енциклопедија језика</w:t>
            </w:r>
            <w:r>
              <w:rPr>
                <w:bCs/>
                <w:lang w:val="sr-Cyrl-CS"/>
              </w:rPr>
              <w:t xml:space="preserve">. Београд: </w:t>
            </w:r>
            <w:r w:rsidRPr="00637043">
              <w:rPr>
                <w:bCs/>
                <w:lang w:val="sr-Cyrl-CS"/>
              </w:rPr>
              <w:t>Н</w:t>
            </w:r>
            <w:r>
              <w:rPr>
                <w:bCs/>
                <w:lang w:val="sr-Cyrl-CS"/>
              </w:rPr>
              <w:t>олит</w:t>
            </w:r>
            <w:r w:rsidRPr="00637043">
              <w:rPr>
                <w:bCs/>
                <w:lang w:val="sr-Cyrl-CS"/>
              </w:rPr>
              <w:t>.</w:t>
            </w:r>
          </w:p>
        </w:tc>
      </w:tr>
      <w:tr w:rsidR="00AB4D9D" w:rsidRPr="00637043" w:rsidTr="008D5913">
        <w:trPr>
          <w:jc w:val="center"/>
        </w:trPr>
        <w:tc>
          <w:tcPr>
            <w:tcW w:w="7765" w:type="dxa"/>
            <w:gridSpan w:val="6"/>
          </w:tcPr>
          <w:p w:rsidR="00AB4D9D" w:rsidRPr="00734F78" w:rsidRDefault="00AB4D9D" w:rsidP="008D5913">
            <w:pPr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 xml:space="preserve">Број часова </w:t>
            </w:r>
            <w:r w:rsidRPr="0063704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AB4D9D" w:rsidRPr="00637043" w:rsidRDefault="00AB4D9D" w:rsidP="008D5913">
            <w:pPr>
              <w:rPr>
                <w:b/>
                <w:bCs/>
                <w:lang w:val="ru-RU"/>
              </w:rPr>
            </w:pPr>
            <w:r w:rsidRPr="00734F78">
              <w:rPr>
                <w:lang w:val="ru-RU"/>
              </w:rPr>
              <w:t>Остали часови</w:t>
            </w:r>
          </w:p>
        </w:tc>
      </w:tr>
      <w:tr w:rsidR="00AB4D9D" w:rsidRPr="00637043" w:rsidTr="008D5913">
        <w:trPr>
          <w:jc w:val="center"/>
        </w:trPr>
        <w:tc>
          <w:tcPr>
            <w:tcW w:w="1415" w:type="dxa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637043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ru-RU"/>
              </w:rPr>
              <w:t>Вежбе:</w:t>
            </w:r>
            <w:r w:rsidRPr="00637043"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AB4D9D" w:rsidRPr="00734F78" w:rsidRDefault="00AB4D9D" w:rsidP="008D5913">
            <w:pPr>
              <w:rPr>
                <w:bCs/>
                <w:lang w:val="ru-RU"/>
              </w:rPr>
            </w:pPr>
            <w:r w:rsidRPr="00734F78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AB4D9D" w:rsidRPr="00F04790" w:rsidRDefault="00AB4D9D" w:rsidP="008D5913">
            <w:pPr>
              <w:rPr>
                <w:bCs/>
                <w:lang w:val="sr-Cyrl-RS"/>
              </w:rPr>
            </w:pPr>
            <w:r w:rsidRPr="00734F78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522" w:type="dxa"/>
            <w:gridSpan w:val="2"/>
            <w:vMerge/>
          </w:tcPr>
          <w:p w:rsidR="00AB4D9D" w:rsidRPr="00734F78" w:rsidRDefault="00AB4D9D" w:rsidP="008D5913">
            <w:pPr>
              <w:rPr>
                <w:b/>
                <w:bCs/>
                <w:lang w:val="ru-RU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Методе извођења наставе</w:t>
            </w:r>
          </w:p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center"/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AB4D9D" w:rsidRPr="00251427" w:rsidRDefault="00AB4D9D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proofErr w:type="spellStart"/>
            <w:r w:rsidRPr="00251427">
              <w:rPr>
                <w:bCs/>
                <w:lang w:val="en-US"/>
              </w:rPr>
              <w:t>оена</w:t>
            </w:r>
            <w:proofErr w:type="spellEnd"/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lang w:val="en-US"/>
              </w:rPr>
            </w:pPr>
            <w:proofErr w:type="spellStart"/>
            <w:r w:rsidRPr="00637043">
              <w:rPr>
                <w:lang w:val="en-US"/>
              </w:rPr>
              <w:t>Завршни</w:t>
            </w:r>
            <w:proofErr w:type="spellEnd"/>
            <w:r w:rsidRPr="00637043">
              <w:rPr>
                <w:lang w:val="en-US"/>
              </w:rPr>
              <w:t xml:space="preserve"> </w:t>
            </w:r>
            <w:proofErr w:type="spellStart"/>
            <w:r w:rsidRPr="00637043">
              <w:rPr>
                <w:lang w:val="en-US"/>
              </w:rPr>
              <w:t>испит</w:t>
            </w:r>
            <w:proofErr w:type="spellEnd"/>
            <w:r w:rsidRPr="00637043">
              <w:rPr>
                <w:lang w:val="en-US"/>
              </w:rPr>
              <w:t xml:space="preserve"> </w:t>
            </w:r>
          </w:p>
        </w:tc>
        <w:tc>
          <w:tcPr>
            <w:tcW w:w="1188" w:type="dxa"/>
            <w:shd w:val="clear" w:color="auto" w:fill="auto"/>
          </w:tcPr>
          <w:p w:rsidR="00AB4D9D" w:rsidRPr="00251427" w:rsidRDefault="00AB4D9D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sr-Cyrl-CS"/>
              </w:rPr>
              <w:t>п</w:t>
            </w:r>
            <w:proofErr w:type="spellStart"/>
            <w:r w:rsidRPr="00251427">
              <w:rPr>
                <w:iCs/>
                <w:lang w:val="en-US"/>
              </w:rPr>
              <w:t>оена</w:t>
            </w:r>
            <w:proofErr w:type="spellEnd"/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AB4D9D" w:rsidRPr="00734F78" w:rsidRDefault="00AB4D9D" w:rsidP="008D5913">
            <w:pPr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50</w:t>
            </w: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637043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11E4B"/>
    <w:multiLevelType w:val="hybridMultilevel"/>
    <w:tmpl w:val="D55E2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7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0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634658"/>
    <w:rsid w:val="007209B2"/>
    <w:rsid w:val="008A6B88"/>
    <w:rsid w:val="00960FC4"/>
    <w:rsid w:val="00983458"/>
    <w:rsid w:val="00995E89"/>
    <w:rsid w:val="009D5094"/>
    <w:rsid w:val="00A939A1"/>
    <w:rsid w:val="00AB4D9D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0F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0F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5</cp:revision>
  <dcterms:created xsi:type="dcterms:W3CDTF">2013-09-24T11:06:00Z</dcterms:created>
  <dcterms:modified xsi:type="dcterms:W3CDTF">2013-10-03T09:28:00Z</dcterms:modified>
</cp:coreProperties>
</file>