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6" w:type="dxa"/>
        <w:jc w:val="center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1701"/>
        <w:gridCol w:w="567"/>
        <w:gridCol w:w="1843"/>
        <w:gridCol w:w="428"/>
        <w:gridCol w:w="2305"/>
        <w:gridCol w:w="13"/>
        <w:gridCol w:w="1714"/>
      </w:tblGrid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0A13C8">
              <w:t xml:space="preserve">Студијски програм/студијски програми: </w:t>
            </w:r>
            <w:r w:rsidRPr="003569D0">
              <w:rPr>
                <w:lang w:val="sr-Cyrl-RS"/>
              </w:rPr>
              <w:t xml:space="preserve">Мастер </w:t>
            </w:r>
            <w:r w:rsidRPr="000A13C8">
              <w:t>васпитач у домовима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Врста и ниво студија: </w:t>
            </w:r>
            <w:r w:rsidRPr="003569D0">
              <w:rPr>
                <w:lang w:val="sr-Cyrl-RS"/>
              </w:rPr>
              <w:t>Мастер академске студије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481CC8" w:rsidRDefault="00C04D7A" w:rsidP="008D5913">
            <w:pPr>
              <w:pStyle w:val="Heading3"/>
              <w:rPr>
                <w:lang w:val="sr-Cyrl-RS"/>
              </w:rPr>
            </w:pPr>
            <w:bookmarkStart w:id="0" w:name="_Toc366487967"/>
            <w:r w:rsidRPr="00481CC8">
              <w:t xml:space="preserve">Назив предмета: </w:t>
            </w:r>
            <w:r w:rsidRPr="00481CC8">
              <w:rPr>
                <w:lang w:val="sr-Cyrl-RS"/>
              </w:rPr>
              <w:t>Домска педагогија</w:t>
            </w:r>
            <w:bookmarkEnd w:id="0"/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3569D0">
              <w:rPr>
                <w:b/>
              </w:rPr>
              <w:t>Наставник</w:t>
            </w:r>
            <w:r w:rsidRPr="000A13C8">
              <w:t xml:space="preserve"> (Име, средње слово, презиме):  </w:t>
            </w:r>
            <w:hyperlink r:id="rId6" w:history="1">
              <w:r w:rsidRPr="0007610E">
                <w:rPr>
                  <w:rStyle w:val="Hyperlink"/>
                  <w:b/>
                </w:rPr>
                <w:t>Дра</w:t>
              </w:r>
              <w:bookmarkStart w:id="1" w:name="_GoBack"/>
              <w:r w:rsidRPr="0007610E">
                <w:rPr>
                  <w:rStyle w:val="Hyperlink"/>
                  <w:b/>
                </w:rPr>
                <w:t>г</w:t>
              </w:r>
              <w:bookmarkEnd w:id="1"/>
              <w:r w:rsidRPr="0007610E">
                <w:rPr>
                  <w:rStyle w:val="Hyperlink"/>
                  <w:b/>
                </w:rPr>
                <w:t>ан М. Јешић</w:t>
              </w:r>
            </w:hyperlink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0A13C8">
              <w:t xml:space="preserve">Статус предмета: </w:t>
            </w:r>
            <w:r w:rsidRPr="003569D0">
              <w:rPr>
                <w:lang w:val="sr-Cyrl-RS"/>
              </w:rPr>
              <w:t>О</w:t>
            </w:r>
            <w:r w:rsidRPr="000A13C8">
              <w:t>бавезни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E3562A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Број ЕСПБ: </w:t>
            </w:r>
            <w:r>
              <w:rPr>
                <w:lang w:val="sr-Cyrl-RS"/>
              </w:rPr>
              <w:t>6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Услов: </w:t>
            </w:r>
            <w:r w:rsidRPr="003569D0">
              <w:rPr>
                <w:lang w:val="sr-Cyrl-RS"/>
              </w:rPr>
              <w:t>/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Циљ предмета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Упознавање студената са методолошко-теоријским проблемима домске педагогије и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њиховог практичног оспособљавања за организацију свих видова педагошког рада у домовима ученика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(самосталног рада, слободног времена, моралног, интелектуалног васпитања и др.)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Исход предмета</w:t>
            </w:r>
            <w:r w:rsidRPr="000A13C8">
              <w:t xml:space="preserve"> 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У организацији наставе овог предмета студенти ће стећи следеће компетенције: планирање и организација свих видова васпитног рада, дијагностиковање и указивање саветодавног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рада и помоћи ученицима, и евалуације рада и вођења комуникације са ученицима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Садржај предмета</w:t>
            </w:r>
            <w:r w:rsidRPr="000A13C8">
              <w:t xml:space="preserve">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i/>
              </w:rPr>
              <w:t>Теоријска настава</w:t>
            </w:r>
            <w:r w:rsidRPr="000A13C8">
              <w:t xml:space="preserve">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ED22C8">
              <w:t>Област1:</w:t>
            </w:r>
            <w:r w:rsidRPr="000A13C8">
              <w:t xml:space="preserve"> Појам, предмет и задаци домске педагогије. Историјски развој домске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педагогије. Домска педагогија у систему педагошких наука. Однос домске педагогије и других наука.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Врсте  домова  ученика.  Васпитне  могућности  домова  ученика.  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ED22C8">
              <w:t>Област2:</w:t>
            </w:r>
            <w:r w:rsidRPr="000A13C8">
              <w:t xml:space="preserve"> Васпитање  у  домовима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ученика. Компоненте васпитања. Морално, радно, интелектуално, естетско и здравствено васпитање. Садржај  активности  ученика  у  слободном  времену.  Домови  као  фактор  социјализације  ученика.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ED22C8">
              <w:t>Област3:</w:t>
            </w:r>
            <w:r w:rsidRPr="000A13C8">
              <w:t xml:space="preserve"> Организација живота и рада у домовима. Организација самосталног рада ученика. Слободно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време, зимовање и летовање ученика. Планирање васпитног рада. Вредновање рада и напредовања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ученика у дому. Дијагностички и саветодавни рад васпитача у домовима ученика. Сарадња дома и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школе. Сарадња са родитељима ученика. </w:t>
            </w:r>
          </w:p>
          <w:p w:rsidR="00C04D7A" w:rsidRPr="00636B66" w:rsidRDefault="00C04D7A" w:rsidP="008D5913">
            <w:pPr>
              <w:ind w:left="34"/>
              <w:contextualSpacing/>
              <w:jc w:val="both"/>
              <w:rPr>
                <w:color w:val="FF0000"/>
              </w:rPr>
            </w:pPr>
            <w:r w:rsidRPr="00636B66">
              <w:rPr>
                <w:color w:val="FF0000"/>
              </w:rPr>
              <w:t xml:space="preserve">.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i/>
              </w:rPr>
              <w:t>Практична  настава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С</w:t>
            </w:r>
            <w:r>
              <w:rPr>
                <w:lang w:val="sr-Cyrl-CS"/>
              </w:rPr>
              <w:t>тудентски портфолио</w:t>
            </w:r>
            <w:r w:rsidRPr="000A13C8">
              <w:t>: Кумулативни  евалуативни  картон(досије) за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праћење  постигнућа  студената,  инструментариј  за  евалуацију  педагошке  праксе,  дневник  о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практичном раду студената(пракса, хоспитовање).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Литература</w:t>
            </w:r>
            <w:r w:rsidRPr="003569D0">
              <w:rPr>
                <w:lang w:val="sr-Cyrl-RS"/>
              </w:rPr>
              <w:t xml:space="preserve">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Јешић, Д. </w:t>
            </w:r>
            <w:r w:rsidRPr="008A266F">
              <w:rPr>
                <w:lang w:val="ru-RU"/>
              </w:rPr>
              <w:t>(</w:t>
            </w:r>
            <w:r>
              <w:rPr>
                <w:lang w:val="sr-Cyrl-RS"/>
              </w:rPr>
              <w:t>2008</w:t>
            </w:r>
            <w:r w:rsidRPr="008A266F">
              <w:rPr>
                <w:lang w:val="ru-RU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i/>
                <w:lang w:val="sr-Cyrl-RS"/>
              </w:rPr>
              <w:t>Домска педагогија</w:t>
            </w:r>
            <w:r w:rsidRPr="008A266F">
              <w:rPr>
                <w:i/>
                <w:lang w:val="ru-RU"/>
              </w:rPr>
              <w:t>.</w:t>
            </w:r>
            <w:r w:rsidRPr="003569D0">
              <w:rPr>
                <w:i/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3569D0">
              <w:rPr>
                <w:lang w:val="sr-Cyrl-RS"/>
              </w:rPr>
              <w:t>Педагош</w:t>
            </w:r>
            <w:r>
              <w:rPr>
                <w:lang w:val="sr-Cyrl-RS"/>
              </w:rPr>
              <w:t>ки факултет</w:t>
            </w:r>
            <w:r>
              <w:rPr>
                <w:lang w:val="sr-Cyrl-C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CS"/>
              </w:rPr>
            </w:pPr>
            <w:r w:rsidRPr="003569D0">
              <w:rPr>
                <w:lang w:val="sr-Cyrl-RS"/>
              </w:rPr>
              <w:t xml:space="preserve">Јешић, Д. </w:t>
            </w:r>
            <w:r w:rsidRPr="008A266F">
              <w:rPr>
                <w:lang w:val="sr-Cyrl-RS"/>
              </w:rPr>
              <w:t>(</w:t>
            </w:r>
            <w:r w:rsidRPr="003569D0">
              <w:rPr>
                <w:lang w:val="sr-Cyrl-RS"/>
              </w:rPr>
              <w:t>2013</w:t>
            </w:r>
            <w:r w:rsidRPr="008A266F">
              <w:rPr>
                <w:lang w:val="sr-Cyrl-RS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  <w:lang w:val="sr-Cyrl-RS"/>
              </w:rPr>
              <w:t>Методика васпитнпг рада</w:t>
            </w:r>
            <w:r>
              <w:rPr>
                <w:lang w:val="sr-Cyrl-CS"/>
              </w:rPr>
              <w:t>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3569D0">
              <w:rPr>
                <w:lang w:val="sr-Cyrl-RS"/>
              </w:rPr>
              <w:t>Педагош</w:t>
            </w:r>
            <w:r>
              <w:rPr>
                <w:lang w:val="sr-Cyrl-RS"/>
              </w:rPr>
              <w:t>ки факултет</w:t>
            </w:r>
            <w:r>
              <w:rPr>
                <w:lang w:val="sr-Cyrl-C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 w:rsidRPr="000A13C8">
              <w:t xml:space="preserve">Ракић,  Б. </w:t>
            </w:r>
            <w:r>
              <w:t>(</w:t>
            </w:r>
            <w:r>
              <w:rPr>
                <w:lang w:val="sr-Cyrl-RS"/>
              </w:rPr>
              <w:t>1974</w:t>
            </w:r>
            <w:r w:rsidRPr="008A266F">
              <w:rPr>
                <w:lang w:val="ru-RU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Васпитно  деловање  у  малим  групама</w:t>
            </w:r>
            <w:r>
              <w:rPr>
                <w:lang w:val="sr-Cyrl-CS"/>
              </w:rPr>
              <w:t>.</w:t>
            </w:r>
            <w:r w:rsidRPr="000A13C8">
              <w:t xml:space="preserve">  Сарајево</w:t>
            </w:r>
            <w:r>
              <w:t>:</w:t>
            </w:r>
            <w:r w:rsidRPr="000A13C8">
              <w:t xml:space="preserve"> </w:t>
            </w:r>
            <w:r>
              <w:rPr>
                <w:lang w:val="sr-Cyrl-RS"/>
              </w:rPr>
              <w:t>З</w:t>
            </w:r>
            <w:r>
              <w:t>авод  за  уџбенике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>Франковић</w:t>
            </w:r>
            <w:r w:rsidRPr="000A13C8">
              <w:t xml:space="preserve"> Д. и </w:t>
            </w:r>
            <w:r>
              <w:rPr>
                <w:lang w:val="sr-Cyrl-CS"/>
              </w:rPr>
              <w:t>сар.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3569D0">
              <w:rPr>
                <w:lang w:val="sr-Cyrl-RS"/>
              </w:rPr>
              <w:t>1973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Васпитни рад у домовима ученика</w:t>
            </w:r>
            <w:r>
              <w:rPr>
                <w:lang w:val="sr-Cyrl-CS"/>
              </w:rPr>
              <w:t>.</w:t>
            </w:r>
            <w:r w:rsidRPr="000A13C8">
              <w:t xml:space="preserve"> Београд</w:t>
            </w:r>
            <w:r>
              <w:rPr>
                <w:lang w:val="sr-Cyrl-RS"/>
              </w:rPr>
              <w:t>:</w:t>
            </w:r>
            <w:r w:rsidRPr="000A13C8">
              <w:t xml:space="preserve"> </w:t>
            </w:r>
            <w:r>
              <w:t>Делта-прес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Pr="00347666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RS"/>
              </w:rPr>
            </w:pPr>
            <w:r w:rsidRPr="000A13C8">
              <w:t>Seitz, M. Halllwachs</w:t>
            </w:r>
            <w:r w:rsidRPr="003569D0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(</w:t>
            </w:r>
            <w:r w:rsidRPr="000A13C8">
              <w:t>1997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Montesori ili Waldorf</w:t>
            </w:r>
            <w:r>
              <w:rPr>
                <w:i/>
                <w:lang w:val="sr-Cyrl-CS"/>
              </w:rPr>
              <w:t xml:space="preserve">. </w:t>
            </w:r>
            <w:r w:rsidRPr="000A13C8">
              <w:t xml:space="preserve"> Zagreb</w:t>
            </w:r>
            <w:r>
              <w:rPr>
                <w:lang w:val="sr-Cyrl-RS"/>
              </w:rPr>
              <w:t>:</w:t>
            </w:r>
            <w:r w:rsidRPr="000A13C8">
              <w:t xml:space="preserve"> </w:t>
            </w:r>
            <w:r>
              <w:t>Educa</w:t>
            </w:r>
            <w:r>
              <w:rPr>
                <w:lang w:val="sr-Cyrl-R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 xml:space="preserve">Јешић, Д. </w:t>
            </w:r>
            <w:r>
              <w:rPr>
                <w:lang w:val="sr-Cyrl-RS"/>
              </w:rPr>
              <w:t>(</w:t>
            </w:r>
            <w:r>
              <w:t>2001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Породица и слободно време</w:t>
            </w:r>
            <w:r>
              <w:rPr>
                <w:i/>
                <w:lang w:val="sr-Cyrl-CS"/>
              </w:rPr>
              <w:t>.</w:t>
            </w:r>
            <w:r>
              <w:t xml:space="preserve"> Ужице</w:t>
            </w:r>
            <w:r>
              <w:rPr>
                <w:lang w:val="sr-Cyrl-RS"/>
              </w:rPr>
              <w:t xml:space="preserve">: </w:t>
            </w:r>
            <w:r>
              <w:t>Учитељси  факултет</w:t>
            </w:r>
            <w:r>
              <w:rPr>
                <w:lang w:val="sr-Cyrl-CS"/>
              </w:rPr>
              <w:t>.</w:t>
            </w:r>
            <w:r w:rsidRPr="000A13C8">
              <w:t xml:space="preserve">   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>Јешић,</w:t>
            </w:r>
            <w:r w:rsidRPr="000A13C8">
              <w:t xml:space="preserve"> Д. </w:t>
            </w:r>
            <w:r>
              <w:rPr>
                <w:lang w:val="sr-Cyrl-RS"/>
              </w:rPr>
              <w:t>(</w:t>
            </w:r>
            <w:r w:rsidRPr="000A13C8">
              <w:t>2007</w:t>
            </w:r>
            <w:r>
              <w:rPr>
                <w:lang w:val="sr-Cyrl-RS"/>
              </w:rPr>
              <w:t>)</w:t>
            </w:r>
            <w:r w:rsidRPr="000A13C8">
              <w:t>.</w:t>
            </w:r>
            <w:r>
              <w:t xml:space="preserve"> </w:t>
            </w:r>
            <w:r w:rsidRPr="003569D0">
              <w:rPr>
                <w:i/>
              </w:rPr>
              <w:t>Моделовање  васпитног  рада  у  домовима  ученика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</w:rPr>
              <w:t>утемељено на принципима Валдофске и хумано личносне педагогије,</w:t>
            </w:r>
            <w:r w:rsidRPr="000A13C8">
              <w:t xml:space="preserve"> Zbornik povzetkov I mednarodne konference vzgoiteljev dijaških domov Separat speciale, Ljubljana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Pr="008A266F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ru-RU"/>
              </w:rPr>
            </w:pPr>
            <w:r w:rsidRPr="000A13C8">
              <w:t xml:space="preserve">Росић,  В. </w:t>
            </w:r>
            <w:r>
              <w:rPr>
                <w:lang w:val="sr-Cyrl-RS"/>
              </w:rPr>
              <w:t>(</w:t>
            </w:r>
            <w:r w:rsidRPr="000A13C8">
              <w:t>2001</w:t>
            </w:r>
            <w:r>
              <w:rPr>
                <w:lang w:val="sr-Cyrl-RS"/>
              </w:rPr>
              <w:t>).</w:t>
            </w:r>
            <w:r w:rsidRPr="000A13C8">
              <w:t xml:space="preserve">  </w:t>
            </w:r>
            <w:r w:rsidRPr="003569D0">
              <w:rPr>
                <w:i/>
              </w:rPr>
              <w:t>Домски  одгој</w:t>
            </w:r>
            <w:r>
              <w:rPr>
                <w:i/>
                <w:lang w:val="sr-Cyrl-CS"/>
              </w:rPr>
              <w:t xml:space="preserve">. </w:t>
            </w:r>
            <w:r w:rsidRPr="000A13C8">
              <w:t xml:space="preserve"> Ријека</w:t>
            </w:r>
            <w:r>
              <w:rPr>
                <w:lang w:val="sr-Cyrl-RS"/>
              </w:rPr>
              <w:t xml:space="preserve">: </w:t>
            </w:r>
            <w:r>
              <w:t>Графтраде</w:t>
            </w:r>
            <w:r>
              <w:rPr>
                <w:lang w:val="sr-Cyrl-RS"/>
              </w:rPr>
              <w:t>.</w:t>
            </w:r>
            <w:r w:rsidRPr="003569D0">
              <w:rPr>
                <w:lang w:val="sr-Cyrl-RS"/>
              </w:rPr>
              <w:t xml:space="preserve"> </w:t>
            </w:r>
          </w:p>
          <w:p w:rsidR="00C04D7A" w:rsidRPr="00ED22C8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ru-RU"/>
              </w:rPr>
            </w:pPr>
            <w:r w:rsidRPr="000A13C8">
              <w:t xml:space="preserve">Клапан, А. </w:t>
            </w:r>
            <w:r>
              <w:rPr>
                <w:lang w:val="sr-Cyrl-RS"/>
              </w:rPr>
              <w:t>(</w:t>
            </w:r>
            <w:r w:rsidRPr="000A13C8">
              <w:t>1996</w:t>
            </w:r>
            <w:r>
              <w:rPr>
                <w:lang w:val="sr-Cyrl-RS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</w:rPr>
              <w:t>Учење у ученичком дому</w:t>
            </w:r>
            <w:r>
              <w:rPr>
                <w:i/>
                <w:lang w:val="sr-Cyrl-CS"/>
              </w:rPr>
              <w:t>.</w:t>
            </w:r>
            <w:r w:rsidRPr="000A13C8">
              <w:t xml:space="preserve"> Ријека</w:t>
            </w:r>
            <w:r>
              <w:rPr>
                <w:lang w:val="sr-Cyrl-RS"/>
              </w:rPr>
              <w:t>:</w:t>
            </w:r>
            <w:r w:rsidRPr="000A13C8">
              <w:t xml:space="preserve"> Педагошки факултет</w:t>
            </w:r>
            <w:r>
              <w:rPr>
                <w:lang w:val="sr-Cyrl-CS"/>
              </w:rPr>
              <w:t>.</w:t>
            </w:r>
          </w:p>
          <w:p w:rsidR="00C04D7A" w:rsidRPr="00ED22C8" w:rsidRDefault="00C04D7A" w:rsidP="008D5913">
            <w:pPr>
              <w:ind w:left="34"/>
              <w:contextualSpacing/>
              <w:jc w:val="both"/>
              <w:rPr>
                <w:lang w:val="ru-RU"/>
              </w:rPr>
            </w:pPr>
          </w:p>
        </w:tc>
      </w:tr>
      <w:tr w:rsidR="00C04D7A" w:rsidRPr="000A13C8" w:rsidTr="008D5913">
        <w:trPr>
          <w:jc w:val="center"/>
        </w:trPr>
        <w:tc>
          <w:tcPr>
            <w:tcW w:w="9192" w:type="dxa"/>
            <w:gridSpan w:val="7"/>
          </w:tcPr>
          <w:p w:rsidR="00C04D7A" w:rsidRPr="003569D0" w:rsidRDefault="00C04D7A" w:rsidP="008D5913">
            <w:pPr>
              <w:contextualSpacing/>
              <w:rPr>
                <w:b/>
              </w:rPr>
            </w:pPr>
            <w:r w:rsidRPr="003569D0">
              <w:rPr>
                <w:b/>
              </w:rPr>
              <w:t>Број часова  активне наставе</w:t>
            </w:r>
          </w:p>
        </w:tc>
        <w:tc>
          <w:tcPr>
            <w:tcW w:w="1714" w:type="dxa"/>
            <w:vMerge w:val="restart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Остали часови</w:t>
            </w:r>
          </w:p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</w:p>
        </w:tc>
      </w:tr>
      <w:tr w:rsidR="00C04D7A" w:rsidRPr="000A13C8" w:rsidTr="008D5913">
        <w:trPr>
          <w:jc w:val="center"/>
        </w:trPr>
        <w:tc>
          <w:tcPr>
            <w:tcW w:w="2335" w:type="dxa"/>
          </w:tcPr>
          <w:p w:rsidR="00C04D7A" w:rsidRPr="000A13C8" w:rsidRDefault="00C04D7A" w:rsidP="008D5913">
            <w:pPr>
              <w:contextualSpacing/>
            </w:pPr>
            <w:r w:rsidRPr="000A13C8">
              <w:t xml:space="preserve">Предавања: </w:t>
            </w:r>
            <w:r w:rsidRPr="003569D0">
              <w:rPr>
                <w:lang w:val="sr-Cyrl-RS"/>
              </w:rPr>
              <w:t>3</w:t>
            </w:r>
            <w:r w:rsidRPr="000A13C8">
              <w:t>0</w:t>
            </w:r>
          </w:p>
        </w:tc>
        <w:tc>
          <w:tcPr>
            <w:tcW w:w="1701" w:type="dxa"/>
          </w:tcPr>
          <w:p w:rsidR="00C04D7A" w:rsidRPr="000A13C8" w:rsidRDefault="00C04D7A" w:rsidP="008D5913">
            <w:pPr>
              <w:contextualSpacing/>
            </w:pPr>
            <w:r w:rsidRPr="000A13C8">
              <w:t>Вежбе:</w:t>
            </w:r>
            <w:r w:rsidRPr="003569D0">
              <w:rPr>
                <w:lang w:val="sr-Cyrl-RS"/>
              </w:rPr>
              <w:t xml:space="preserve"> 3</w:t>
            </w:r>
            <w:r w:rsidRPr="000A13C8">
              <w:t>0</w:t>
            </w:r>
          </w:p>
        </w:tc>
        <w:tc>
          <w:tcPr>
            <w:tcW w:w="2410" w:type="dxa"/>
            <w:gridSpan w:val="2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Други облици наставе:</w:t>
            </w:r>
            <w:r w:rsidRPr="003569D0">
              <w:rPr>
                <w:lang w:val="sr-Cyrl-RS"/>
              </w:rPr>
              <w:t>/</w:t>
            </w:r>
          </w:p>
        </w:tc>
        <w:tc>
          <w:tcPr>
            <w:tcW w:w="2746" w:type="dxa"/>
            <w:gridSpan w:val="3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Студијски истраживачки рад:</w:t>
            </w:r>
          </w:p>
        </w:tc>
        <w:tc>
          <w:tcPr>
            <w:tcW w:w="1714" w:type="dxa"/>
            <w:vMerge/>
          </w:tcPr>
          <w:p w:rsidR="00C04D7A" w:rsidRPr="000A13C8" w:rsidRDefault="00C04D7A" w:rsidP="008D5913">
            <w:pPr>
              <w:contextualSpacing/>
            </w:pP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b/>
              </w:rPr>
              <w:t>Методе  извођења  наставе</w:t>
            </w:r>
            <w:r w:rsidRPr="000A13C8">
              <w:t xml:space="preserve"> </w:t>
            </w:r>
          </w:p>
          <w:p w:rsidR="00C04D7A" w:rsidRPr="000A13C8" w:rsidRDefault="00C04D7A" w:rsidP="008D5913">
            <w:pPr>
              <w:contextualSpacing/>
            </w:pPr>
            <w:r w:rsidRPr="000A13C8">
              <w:t>Предавања,  вежбе,  семинари(анализе,  дискусије,  извештаји), консултације,  менторски рад.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b/>
              </w:rPr>
            </w:pPr>
            <w:r w:rsidRPr="003569D0">
              <w:rPr>
                <w:b/>
              </w:rPr>
              <w:t>Оцена  знања(максимални број поена100)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3569D0" w:rsidRDefault="00C04D7A" w:rsidP="008D5913">
            <w:pPr>
              <w:contextualSpacing/>
              <w:rPr>
                <w:b/>
              </w:rPr>
            </w:pPr>
            <w:r w:rsidRPr="003569D0">
              <w:rPr>
                <w:b/>
              </w:rPr>
              <w:t>Предиспитне обавезе</w:t>
            </w:r>
          </w:p>
        </w:tc>
        <w:tc>
          <w:tcPr>
            <w:tcW w:w="2271" w:type="dxa"/>
            <w:gridSpan w:val="2"/>
          </w:tcPr>
          <w:p w:rsidR="00C04D7A" w:rsidRPr="00251427" w:rsidRDefault="00C04D7A" w:rsidP="008D5913">
            <w:pPr>
              <w:contextualSpacing/>
            </w:pPr>
            <w:r w:rsidRPr="00251427">
              <w:rPr>
                <w:lang w:val="sr-Cyrl-RS"/>
              </w:rPr>
              <w:t>п</w:t>
            </w:r>
            <w:r w:rsidRPr="00251427">
              <w:t>оена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Завршни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251427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251427">
              <w:rPr>
                <w:lang w:val="sr-Cyrl-RS"/>
              </w:rPr>
              <w:t>п</w:t>
            </w:r>
            <w:r w:rsidRPr="00251427">
              <w:t>оена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0A13C8" w:rsidRDefault="00C04D7A" w:rsidP="008D5913">
            <w:pPr>
              <w:contextualSpacing/>
            </w:pPr>
            <w:r w:rsidRPr="000A13C8">
              <w:t>активност у току предавања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3569D0">
              <w:rPr>
                <w:lang w:val="sr-Cyrl-RS"/>
              </w:rPr>
              <w:t>10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писмени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3569D0">
              <w:rPr>
                <w:lang w:val="sr-Cyrl-RS"/>
              </w:rPr>
              <w:t>30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0A13C8" w:rsidRDefault="00C04D7A" w:rsidP="008D5913">
            <w:pPr>
              <w:contextualSpacing/>
            </w:pPr>
            <w:r w:rsidRPr="000A13C8">
              <w:t>практична настава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усмени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461DA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2335" w:type="dxa"/>
            <w:vMerge w:val="restart"/>
          </w:tcPr>
          <w:p w:rsidR="00C04D7A" w:rsidRPr="000A13C8" w:rsidRDefault="00C04D7A" w:rsidP="008D5913">
            <w:pPr>
              <w:contextualSpacing/>
            </w:pPr>
            <w:r w:rsidRPr="000A13C8">
              <w:t>колоквијум-и</w:t>
            </w:r>
          </w:p>
        </w:tc>
        <w:tc>
          <w:tcPr>
            <w:tcW w:w="2268" w:type="dxa"/>
            <w:gridSpan w:val="2"/>
          </w:tcPr>
          <w:p w:rsidR="00C04D7A" w:rsidRPr="000A13C8" w:rsidRDefault="00C04D7A" w:rsidP="008D5913">
            <w:pPr>
              <w:contextualSpacing/>
            </w:pPr>
            <w:r w:rsidRPr="000A13C8">
              <w:t>први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0A13C8" w:rsidRDefault="00C04D7A" w:rsidP="008D5913">
            <w:pPr>
              <w:contextualSpacing/>
              <w:jc w:val="center"/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  <w:vMerge w:val="restart"/>
            <w:vAlign w:val="center"/>
          </w:tcPr>
          <w:p w:rsidR="00C04D7A" w:rsidRPr="003569D0" w:rsidRDefault="00C04D7A" w:rsidP="008D5913">
            <w:pPr>
              <w:contextualSpacing/>
              <w:rPr>
                <w:i/>
                <w:lang w:val="sr-Cyrl-RS"/>
              </w:rPr>
            </w:pPr>
            <w:r w:rsidRPr="003569D0">
              <w:rPr>
                <w:i/>
                <w:lang w:val="sr-Cyrl-RS"/>
              </w:rPr>
              <w:t>Практикум</w:t>
            </w:r>
          </w:p>
        </w:tc>
        <w:tc>
          <w:tcPr>
            <w:tcW w:w="1727" w:type="dxa"/>
            <w:gridSpan w:val="2"/>
            <w:vMerge w:val="restart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2335" w:type="dxa"/>
            <w:vMerge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2268" w:type="dxa"/>
            <w:gridSpan w:val="2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lang w:val="sr-Cyrl-RS"/>
              </w:rPr>
              <w:t>други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0A13C8" w:rsidRDefault="00C04D7A" w:rsidP="008D5913">
            <w:pPr>
              <w:contextualSpacing/>
              <w:jc w:val="center"/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  <w:vMerge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1727" w:type="dxa"/>
            <w:gridSpan w:val="2"/>
            <w:vMerge/>
          </w:tcPr>
          <w:p w:rsidR="00C04D7A" w:rsidRPr="000A13C8" w:rsidRDefault="00C04D7A" w:rsidP="008D5913">
            <w:pPr>
              <w:contextualSpacing/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lang w:val="sr-Cyrl-RS"/>
              </w:rPr>
              <w:t>семинар-и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1727" w:type="dxa"/>
            <w:gridSpan w:val="2"/>
          </w:tcPr>
          <w:p w:rsidR="00C04D7A" w:rsidRPr="000A13C8" w:rsidRDefault="00C04D7A" w:rsidP="008D5913">
            <w:pPr>
              <w:contextualSpacing/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7610E"/>
    <w:rsid w:val="00287AE9"/>
    <w:rsid w:val="004D0268"/>
    <w:rsid w:val="00634658"/>
    <w:rsid w:val="007209B2"/>
    <w:rsid w:val="00983458"/>
    <w:rsid w:val="00995E89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1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1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61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2.%20Jesic%20M.%20Dragan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2013-09-24T10:59:00Z</dcterms:created>
  <dcterms:modified xsi:type="dcterms:W3CDTF">2013-10-03T09:24:00Z</dcterms:modified>
</cp:coreProperties>
</file>